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2e8164f91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2466a11f8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Hope,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4833e48904112" /><Relationship Type="http://schemas.openxmlformats.org/officeDocument/2006/relationships/numbering" Target="/word/numbering.xml" Id="R83a0073bf3e046db" /><Relationship Type="http://schemas.openxmlformats.org/officeDocument/2006/relationships/settings" Target="/word/settings.xml" Id="Rc29e45de62ef48bd" /><Relationship Type="http://schemas.openxmlformats.org/officeDocument/2006/relationships/image" Target="/word/media/c44e127c-faad-480a-9383-0bbe4ea4e757.png" Id="R4352466a11f84a19" /></Relationships>
</file>