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83a7e8319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188d0b86a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Qu'Appelle,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abb62ace042ce" /><Relationship Type="http://schemas.openxmlformats.org/officeDocument/2006/relationships/numbering" Target="/word/numbering.xml" Id="R1c9531a0278941d5" /><Relationship Type="http://schemas.openxmlformats.org/officeDocument/2006/relationships/settings" Target="/word/settings.xml" Id="R09d601a4910543bb" /><Relationship Type="http://schemas.openxmlformats.org/officeDocument/2006/relationships/image" Target="/word/media/0576c22b-047b-40ad-a58c-b69d731e474c.png" Id="R718188d0b86a4a79" /></Relationships>
</file>