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fb00ffe7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b530b7c3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Richmond,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864068f04ae9" /><Relationship Type="http://schemas.openxmlformats.org/officeDocument/2006/relationships/numbering" Target="/word/numbering.xml" Id="R9418dcbd727a435a" /><Relationship Type="http://schemas.openxmlformats.org/officeDocument/2006/relationships/settings" Target="/word/settings.xml" Id="Ra4008891aa504528" /><Relationship Type="http://schemas.openxmlformats.org/officeDocument/2006/relationships/image" Target="/word/media/5bccb090-9676-4746-8feb-3b3ca5b25211.png" Id="R8a8b530b7c374d9b" /></Relationships>
</file>