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ee3ee38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dabe6635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Rouge,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0ab8ae9ad47f2" /><Relationship Type="http://schemas.openxmlformats.org/officeDocument/2006/relationships/numbering" Target="/word/numbering.xml" Id="R26dd752f352b42f2" /><Relationship Type="http://schemas.openxmlformats.org/officeDocument/2006/relationships/settings" Target="/word/settings.xml" Id="R7dea6ac9cab148d6" /><Relationship Type="http://schemas.openxmlformats.org/officeDocument/2006/relationships/image" Target="/word/media/f6a130e0-302f-4c6e-86cd-b8517db8e125.png" Id="R2053dabe663540a9" /></Relationships>
</file>