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fea0e2896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f227f0cd4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Stewart,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cf85489494aea" /><Relationship Type="http://schemas.openxmlformats.org/officeDocument/2006/relationships/numbering" Target="/word/numbering.xml" Id="R182c128f3f294078" /><Relationship Type="http://schemas.openxmlformats.org/officeDocument/2006/relationships/settings" Target="/word/settings.xml" Id="R41b1ecd52d1241ab" /><Relationship Type="http://schemas.openxmlformats.org/officeDocument/2006/relationships/image" Target="/word/media/540d5907-4420-4f55-8db0-498060297687.png" Id="R0f6f227f0cd44016" /></Relationships>
</file>