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f1bb57e32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cfb4b90f8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Freemont,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b97bcd9f244ce" /><Relationship Type="http://schemas.openxmlformats.org/officeDocument/2006/relationships/numbering" Target="/word/numbering.xml" Id="R5e28955fc8864b26" /><Relationship Type="http://schemas.openxmlformats.org/officeDocument/2006/relationships/settings" Target="/word/settings.xml" Id="R951bdd3379f947a3" /><Relationship Type="http://schemas.openxmlformats.org/officeDocument/2006/relationships/image" Target="/word/media/bf06c7d2-3c8d-4aff-b6f4-7ed65274c64d.png" Id="R105cfb4b90f84674" /></Relationships>
</file>