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086e046b2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1fa5eef38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ba95b6fe6452d" /><Relationship Type="http://schemas.openxmlformats.org/officeDocument/2006/relationships/numbering" Target="/word/numbering.xml" Id="R4187873e2d1e46fe" /><Relationship Type="http://schemas.openxmlformats.org/officeDocument/2006/relationships/settings" Target="/word/settings.xml" Id="Ra43e3000c04f4c2c" /><Relationship Type="http://schemas.openxmlformats.org/officeDocument/2006/relationships/image" Target="/word/media/af632343-37e2-478e-aadb-e83cef157f71.png" Id="R1b71fa5eef384192" /></Relationships>
</file>