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8154a6fbe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9f7217c6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Friedenstal,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e37bf652e4471" /><Relationship Type="http://schemas.openxmlformats.org/officeDocument/2006/relationships/numbering" Target="/word/numbering.xml" Id="R24ba5422d76e425d" /><Relationship Type="http://schemas.openxmlformats.org/officeDocument/2006/relationships/settings" Target="/word/settings.xml" Id="Rde40a4fa0bd041ae" /><Relationship Type="http://schemas.openxmlformats.org/officeDocument/2006/relationships/image" Target="/word/media/69f12c97-66cb-4d98-aa3d-6ee19cda9b9f.png" Id="R5f49f7217c674cf4" /></Relationships>
</file>