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c53225011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3f3dc79da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Gaboury,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5bdd5aa464e5d" /><Relationship Type="http://schemas.openxmlformats.org/officeDocument/2006/relationships/numbering" Target="/word/numbering.xml" Id="R8c0388e302f54aa2" /><Relationship Type="http://schemas.openxmlformats.org/officeDocument/2006/relationships/settings" Target="/word/settings.xml" Id="Rc9039971b70242c7" /><Relationship Type="http://schemas.openxmlformats.org/officeDocument/2006/relationships/image" Target="/word/media/f331eb78-0cb7-49b6-b945-7d9e8dd3b113.png" Id="Rfe93f3dc79da4c8a" /></Relationships>
</file>