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3aee70585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d83b5c4d0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Galiote-la-Chute,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7c19d55a64035" /><Relationship Type="http://schemas.openxmlformats.org/officeDocument/2006/relationships/numbering" Target="/word/numbering.xml" Id="R622da9dbe7cb4c4b" /><Relationship Type="http://schemas.openxmlformats.org/officeDocument/2006/relationships/settings" Target="/word/settings.xml" Id="Rc6c3f33fe3c74399" /><Relationship Type="http://schemas.openxmlformats.org/officeDocument/2006/relationships/image" Target="/word/media/1be905e8-b760-4233-8be7-ee54c2ba94ac.png" Id="R510d83b5c4d044da" /></Relationships>
</file>