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5e76107ff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35c0a88f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Galiote-la-Fourche,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d54394e3941bf" /><Relationship Type="http://schemas.openxmlformats.org/officeDocument/2006/relationships/numbering" Target="/word/numbering.xml" Id="Rd2eebb96ac054bdc" /><Relationship Type="http://schemas.openxmlformats.org/officeDocument/2006/relationships/settings" Target="/word/settings.xml" Id="R365c32ad36564ce3" /><Relationship Type="http://schemas.openxmlformats.org/officeDocument/2006/relationships/image" Target="/word/media/5232478f-b181-4b69-900a-d50cf2cfa788.png" Id="Rbd7935c0a88f4b55" /></Relationships>
</file>