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f76cb51b3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e8a6b7a84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Galts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aeb56dd9341ab" /><Relationship Type="http://schemas.openxmlformats.org/officeDocument/2006/relationships/numbering" Target="/word/numbering.xml" Id="R3ba67b90168140b0" /><Relationship Type="http://schemas.openxmlformats.org/officeDocument/2006/relationships/settings" Target="/word/settings.xml" Id="Ra7cfdddd90a94bff" /><Relationship Type="http://schemas.openxmlformats.org/officeDocument/2006/relationships/image" Target="/word/media/e33955f8-99a4-4ecb-83c0-40fac2ecc460.png" Id="Ra7ce8a6b7a844757" /></Relationships>
</file>