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1c5d8325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60c6c98f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51bc528fd4364" /><Relationship Type="http://schemas.openxmlformats.org/officeDocument/2006/relationships/numbering" Target="/word/numbering.xml" Id="R14585cb6cb6c41ed" /><Relationship Type="http://schemas.openxmlformats.org/officeDocument/2006/relationships/settings" Target="/word/settings.xml" Id="R7592c9baa0014251" /><Relationship Type="http://schemas.openxmlformats.org/officeDocument/2006/relationships/image" Target="/word/media/7dd87074-cc87-4931-b42a-528a06c78fba.png" Id="R70660c6c98fc4df3" /></Relationships>
</file>