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a6bec9232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b96eb33f9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Gannon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8b747579c4905" /><Relationship Type="http://schemas.openxmlformats.org/officeDocument/2006/relationships/numbering" Target="/word/numbering.xml" Id="R8e1439eadabe4b75" /><Relationship Type="http://schemas.openxmlformats.org/officeDocument/2006/relationships/settings" Target="/word/settings.xml" Id="Rd2c12e408f3f4abf" /><Relationship Type="http://schemas.openxmlformats.org/officeDocument/2006/relationships/image" Target="/word/media/460cd8c9-aa21-4c04-b97b-56865c77f56a.png" Id="R06bb96eb33f94e4b" /></Relationships>
</file>