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287a2769a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de8a9ac50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cc58f35f74b15" /><Relationship Type="http://schemas.openxmlformats.org/officeDocument/2006/relationships/numbering" Target="/word/numbering.xml" Id="Rc28c7f8897204b79" /><Relationship Type="http://schemas.openxmlformats.org/officeDocument/2006/relationships/settings" Target="/word/settings.xml" Id="R7b730cb8a24a4580" /><Relationship Type="http://schemas.openxmlformats.org/officeDocument/2006/relationships/image" Target="/word/media/33e6cd8f-fadb-44e1-bccd-bd30927a147e.png" Id="Rbb3de8a9ac504d92" /></Relationships>
</file>