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ccf5e7a3b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7a95b9412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Gardiner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fadb464b84980" /><Relationship Type="http://schemas.openxmlformats.org/officeDocument/2006/relationships/numbering" Target="/word/numbering.xml" Id="R86d3809a066c4ee2" /><Relationship Type="http://schemas.openxmlformats.org/officeDocument/2006/relationships/settings" Target="/word/settings.xml" Id="R1149e12a12c64287" /><Relationship Type="http://schemas.openxmlformats.org/officeDocument/2006/relationships/image" Target="/word/media/09f4db40-2257-47cb-97c8-be4521014b2d.png" Id="R3b57a95b94124983" /></Relationships>
</file>