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427da8e96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15adb6f50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Garson,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defb63cd14119" /><Relationship Type="http://schemas.openxmlformats.org/officeDocument/2006/relationships/numbering" Target="/word/numbering.xml" Id="Rda449ec85d704704" /><Relationship Type="http://schemas.openxmlformats.org/officeDocument/2006/relationships/settings" Target="/word/settings.xml" Id="R07a6e08c65844e8a" /><Relationship Type="http://schemas.openxmlformats.org/officeDocument/2006/relationships/image" Target="/word/media/ca7c1c3f-d7f2-42b4-a802-3b4b42c5d6ec.png" Id="Rfd015adb6f504c54" /></Relationships>
</file>