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84e33674b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4908bbb4e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89f2a70e74dbf" /><Relationship Type="http://schemas.openxmlformats.org/officeDocument/2006/relationships/numbering" Target="/word/numbering.xml" Id="Rc4d8354bea2b4bae" /><Relationship Type="http://schemas.openxmlformats.org/officeDocument/2006/relationships/settings" Target="/word/settings.xml" Id="R04eba35402b548c6" /><Relationship Type="http://schemas.openxmlformats.org/officeDocument/2006/relationships/image" Target="/word/media/bce8b21e-102f-48f5-9c30-e0fbec7a1993.png" Id="R8754908bbb4e4b77" /></Relationships>
</file>