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b75234d1449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d241550cb64c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Gays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13c785837a4730" /><Relationship Type="http://schemas.openxmlformats.org/officeDocument/2006/relationships/numbering" Target="/word/numbering.xml" Id="R202ac7327e804b90" /><Relationship Type="http://schemas.openxmlformats.org/officeDocument/2006/relationships/settings" Target="/word/settings.xml" Id="Re083c863af5d4eed" /><Relationship Type="http://schemas.openxmlformats.org/officeDocument/2006/relationships/image" Target="/word/media/32b73a92-51c1-4353-83be-7cdf7c31cd65.png" Id="R01d241550cb64c6f" /></Relationships>
</file>