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caf5a8dc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db9580c5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Geraldton,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3336c9ad4d51" /><Relationship Type="http://schemas.openxmlformats.org/officeDocument/2006/relationships/numbering" Target="/word/numbering.xml" Id="R89db672a21c047a5" /><Relationship Type="http://schemas.openxmlformats.org/officeDocument/2006/relationships/settings" Target="/word/settings.xml" Id="Rbfb8cda9277b4acd" /><Relationship Type="http://schemas.openxmlformats.org/officeDocument/2006/relationships/image" Target="/word/media/fa1d201d-c91b-4c96-b126-8290b33ec5ae.png" Id="R20fedb9580c5459d" /></Relationships>
</file>