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12cd95e1f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4e454d832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Plains,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2cba81cac473f" /><Relationship Type="http://schemas.openxmlformats.org/officeDocument/2006/relationships/numbering" Target="/word/numbering.xml" Id="R1ec1ed3c8a204e8a" /><Relationship Type="http://schemas.openxmlformats.org/officeDocument/2006/relationships/settings" Target="/word/settings.xml" Id="R02becfc33e984504" /><Relationship Type="http://schemas.openxmlformats.org/officeDocument/2006/relationships/image" Target="/word/media/5e95a82a-5579-4338-9b6e-4fefbca0826e.png" Id="R9b04e454d8324a56" /></Relationships>
</file>