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a803ee731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a998c3dc2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ac26b4df640db" /><Relationship Type="http://schemas.openxmlformats.org/officeDocument/2006/relationships/numbering" Target="/word/numbering.xml" Id="R28de4b574f984e33" /><Relationship Type="http://schemas.openxmlformats.org/officeDocument/2006/relationships/settings" Target="/word/settings.xml" Id="R59a39418a403435e" /><Relationship Type="http://schemas.openxmlformats.org/officeDocument/2006/relationships/image" Target="/word/media/bb42d7b9-a6ad-4323-bfc4-5c0e2b78622f.png" Id="Rb41a998c3dc24cce" /></Relationships>
</file>