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3a3104233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1b82f6f8c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Gillams,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1de025c7849ff" /><Relationship Type="http://schemas.openxmlformats.org/officeDocument/2006/relationships/numbering" Target="/word/numbering.xml" Id="Rf1c3c6ccff144d6f" /><Relationship Type="http://schemas.openxmlformats.org/officeDocument/2006/relationships/settings" Target="/word/settings.xml" Id="Rf7e5fdfe5cf14c4b" /><Relationship Type="http://schemas.openxmlformats.org/officeDocument/2006/relationships/image" Target="/word/media/a00ffde1-ee00-4c70-8943-ed3697b251e0.png" Id="Rdbe1b82f6f8c4885" /></Relationships>
</file>