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52e56f032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7a54513a0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Gillies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b729101ee4348" /><Relationship Type="http://schemas.openxmlformats.org/officeDocument/2006/relationships/numbering" Target="/word/numbering.xml" Id="R5f436f26bfaf4a8d" /><Relationship Type="http://schemas.openxmlformats.org/officeDocument/2006/relationships/settings" Target="/word/settings.xml" Id="Rc25cebe89ab542c1" /><Relationship Type="http://schemas.openxmlformats.org/officeDocument/2006/relationships/image" Target="/word/media/ba1a703f-72cd-4208-85f9-cf4ed2c46ce7.png" Id="R12f7a54513a04462" /></Relationships>
</file>