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e86fc8828543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97a683c6b045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Gilpin,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79577c53424470" /><Relationship Type="http://schemas.openxmlformats.org/officeDocument/2006/relationships/numbering" Target="/word/numbering.xml" Id="R1a80508ce91e4043" /><Relationship Type="http://schemas.openxmlformats.org/officeDocument/2006/relationships/settings" Target="/word/settings.xml" Id="R02fe9136b0f04226" /><Relationship Type="http://schemas.openxmlformats.org/officeDocument/2006/relationships/image" Target="/word/media/72d42050-a060-4164-88da-5ed68ef89db4.png" Id="R2097a683c6b045ff" /></Relationships>
</file>