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bb4bf2a85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c92ce8bc2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Allan,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2b04cf3ca4ee3" /><Relationship Type="http://schemas.openxmlformats.org/officeDocument/2006/relationships/numbering" Target="/word/numbering.xml" Id="R88b76fd71b6f45df" /><Relationship Type="http://schemas.openxmlformats.org/officeDocument/2006/relationships/settings" Target="/word/settings.xml" Id="R2bfb65a2a1f04e1b" /><Relationship Type="http://schemas.openxmlformats.org/officeDocument/2006/relationships/image" Target="/word/media/aa88a350-c790-4095-9253-afa40017bed6.png" Id="Rb47c92ce8bc24855" /></Relationships>
</file>