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af2791435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1cb2b3b2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Elbe,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4f33f0ef4808" /><Relationship Type="http://schemas.openxmlformats.org/officeDocument/2006/relationships/numbering" Target="/word/numbering.xml" Id="R5140e4750f97440e" /><Relationship Type="http://schemas.openxmlformats.org/officeDocument/2006/relationships/settings" Target="/word/settings.xml" Id="R564c0453e74d4418" /><Relationship Type="http://schemas.openxmlformats.org/officeDocument/2006/relationships/image" Target="/word/media/eb515acd-b3ac-404b-9c34-82e331b406ad.png" Id="Rc661cb2b3b254929" /></Relationships>
</file>