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19bf65a30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f8a58c0e4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Leslie,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1091f3b12472f" /><Relationship Type="http://schemas.openxmlformats.org/officeDocument/2006/relationships/numbering" Target="/word/numbering.xml" Id="R2c3c830d7e434abf" /><Relationship Type="http://schemas.openxmlformats.org/officeDocument/2006/relationships/settings" Target="/word/settings.xml" Id="R3156dbc4bb854454" /><Relationship Type="http://schemas.openxmlformats.org/officeDocument/2006/relationships/image" Target="/word/media/16aef197-aa22-4a5d-a78c-b9cb400fbbaf.png" Id="R7b6f8a58c0e444bc" /></Relationships>
</file>