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be270200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3f4af9ea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Norman,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c49a57344a19" /><Relationship Type="http://schemas.openxmlformats.org/officeDocument/2006/relationships/numbering" Target="/word/numbering.xml" Id="R41b9c59bc2d74203" /><Relationship Type="http://schemas.openxmlformats.org/officeDocument/2006/relationships/settings" Target="/word/settings.xml" Id="R6b5e028f7717408a" /><Relationship Type="http://schemas.openxmlformats.org/officeDocument/2006/relationships/image" Target="/word/media/17bf2e93-e7ef-408a-bac8-2f36dcf7f5ab.png" Id="Rd513f4af9eab4994" /></Relationships>
</file>