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d4fd4c65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088fca162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Glenboyle,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4daea7ca54a6c" /><Relationship Type="http://schemas.openxmlformats.org/officeDocument/2006/relationships/numbering" Target="/word/numbering.xml" Id="R2cfc443769874244" /><Relationship Type="http://schemas.openxmlformats.org/officeDocument/2006/relationships/settings" Target="/word/settings.xml" Id="R30d29a92b97c48d3" /><Relationship Type="http://schemas.openxmlformats.org/officeDocument/2006/relationships/image" Target="/word/media/92b27669-13d1-4b5d-b60c-6bd843752644.png" Id="Rb40088fca162443c" /></Relationships>
</file>