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638c383f9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1ba12ac0f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Glenburnie,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2a7923d124a33" /><Relationship Type="http://schemas.openxmlformats.org/officeDocument/2006/relationships/numbering" Target="/word/numbering.xml" Id="Rd3ecfd6abae741a9" /><Relationship Type="http://schemas.openxmlformats.org/officeDocument/2006/relationships/settings" Target="/word/settings.xml" Id="Ra7509f523b734044" /><Relationship Type="http://schemas.openxmlformats.org/officeDocument/2006/relationships/image" Target="/word/media/334b3f68-217e-4229-ab3d-6f4a7114ec14.png" Id="R9291ba12ac0f426e" /></Relationships>
</file>