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b3a9da8d6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1104e66c6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Glendower,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1bd0345fb421a" /><Relationship Type="http://schemas.openxmlformats.org/officeDocument/2006/relationships/numbering" Target="/word/numbering.xml" Id="R519cd72783214add" /><Relationship Type="http://schemas.openxmlformats.org/officeDocument/2006/relationships/settings" Target="/word/settings.xml" Id="R3269ec48879e4e8a" /><Relationship Type="http://schemas.openxmlformats.org/officeDocument/2006/relationships/image" Target="/word/media/6da85a53-3afa-4d09-82ce-d27814790d30.png" Id="Ra541104e66c648ee" /></Relationships>
</file>