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92f578909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9174ae9ce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Godolphin,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55a785f664117" /><Relationship Type="http://schemas.openxmlformats.org/officeDocument/2006/relationships/numbering" Target="/word/numbering.xml" Id="R492c946a35f845c0" /><Relationship Type="http://schemas.openxmlformats.org/officeDocument/2006/relationships/settings" Target="/word/settings.xml" Id="Rc1fbb1d82c854827" /><Relationship Type="http://schemas.openxmlformats.org/officeDocument/2006/relationships/image" Target="/word/media/7f7642df-d1e8-477f-9cd3-5ab53fafb6f8.png" Id="Rafe9174ae9ce47c9" /></Relationships>
</file>