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5da5cba33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9edcbb286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Rock,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91831a97d4283" /><Relationship Type="http://schemas.openxmlformats.org/officeDocument/2006/relationships/numbering" Target="/word/numbering.xml" Id="R594250e09edb4d75" /><Relationship Type="http://schemas.openxmlformats.org/officeDocument/2006/relationships/settings" Target="/word/settings.xml" Id="R911e127179754034" /><Relationship Type="http://schemas.openxmlformats.org/officeDocument/2006/relationships/image" Target="/word/media/e6aee2f7-6a27-4684-96d7-ec2ed3a4563a.png" Id="R4409edcbb2864267" /></Relationships>
</file>