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771ab5d05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5ad7e17d2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Goobies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333941daf4fab" /><Relationship Type="http://schemas.openxmlformats.org/officeDocument/2006/relationships/numbering" Target="/word/numbering.xml" Id="R3e5275ebb719427e" /><Relationship Type="http://schemas.openxmlformats.org/officeDocument/2006/relationships/settings" Target="/word/settings.xml" Id="Rfdfabb2047a44698" /><Relationship Type="http://schemas.openxmlformats.org/officeDocument/2006/relationships/image" Target="/word/media/a9fd0935-0b2a-462c-b77e-e069f1ed1bfc.png" Id="Rb385ad7e17d24a61" /></Relationships>
</file>