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598e63fda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aa63c6c80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Gosselin-Mills,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2b8769e8a4851" /><Relationship Type="http://schemas.openxmlformats.org/officeDocument/2006/relationships/numbering" Target="/word/numbering.xml" Id="Radd4469784244459" /><Relationship Type="http://schemas.openxmlformats.org/officeDocument/2006/relationships/settings" Target="/word/settings.xml" Id="R6eb5743fbe57467e" /><Relationship Type="http://schemas.openxmlformats.org/officeDocument/2006/relationships/image" Target="/word/media/dc2e5dea-d3d6-4b80-b8b4-2d7396ebb250.png" Id="Rf54aa63c6c804c2f" /></Relationships>
</file>