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ab1f6e512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81230a21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e3e2b10b54f17" /><Relationship Type="http://schemas.openxmlformats.org/officeDocument/2006/relationships/numbering" Target="/word/numbering.xml" Id="R814d9fa31ebd48bf" /><Relationship Type="http://schemas.openxmlformats.org/officeDocument/2006/relationships/settings" Target="/word/settings.xml" Id="Rbe27d2bad9804479" /><Relationship Type="http://schemas.openxmlformats.org/officeDocument/2006/relationships/image" Target="/word/media/4aaec6fe-3e35-4e8a-8e90-b9d94ebf919b.png" Id="Rddb81230a21f4f22" /></Relationships>
</file>