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4a2c67a84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69540c01f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b902e63df414f" /><Relationship Type="http://schemas.openxmlformats.org/officeDocument/2006/relationships/numbering" Target="/word/numbering.xml" Id="R2d2930962b804cd3" /><Relationship Type="http://schemas.openxmlformats.org/officeDocument/2006/relationships/settings" Target="/word/settings.xml" Id="Rf4e58542af5c45f0" /><Relationship Type="http://schemas.openxmlformats.org/officeDocument/2006/relationships/image" Target="/word/media/888b661c-c79e-4984-9432-8c77e1cd74e7.png" Id="R68e69540c01f47bf" /></Relationships>
</file>