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f16388ba7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12a78f6e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03e7952e44093" /><Relationship Type="http://schemas.openxmlformats.org/officeDocument/2006/relationships/numbering" Target="/word/numbering.xml" Id="R3dc8c1722012443a" /><Relationship Type="http://schemas.openxmlformats.org/officeDocument/2006/relationships/settings" Target="/word/settings.xml" Id="R7107fce6a5264599" /><Relationship Type="http://schemas.openxmlformats.org/officeDocument/2006/relationships/image" Target="/word/media/3021e23e-c29d-498d-ac3a-c0ef37038912.png" Id="R3df12a78f6e9445d" /></Relationships>
</file>