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12e2643a4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b7e233fc0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Greenwich,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2253e7611455e" /><Relationship Type="http://schemas.openxmlformats.org/officeDocument/2006/relationships/numbering" Target="/word/numbering.xml" Id="R55554a81bd93425f" /><Relationship Type="http://schemas.openxmlformats.org/officeDocument/2006/relationships/settings" Target="/word/settings.xml" Id="R109bd79ab3e8454b" /><Relationship Type="http://schemas.openxmlformats.org/officeDocument/2006/relationships/image" Target="/word/media/a85b264c-4ee9-46a4-b8f5-7f45a8bc69cf.png" Id="Ra35b7e233fc04f84" /></Relationships>
</file>