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ea5850888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dc93dd5e6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Greenwood Heights,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1700decf84a5b" /><Relationship Type="http://schemas.openxmlformats.org/officeDocument/2006/relationships/numbering" Target="/word/numbering.xml" Id="R63a6de0bdc0d472d" /><Relationship Type="http://schemas.openxmlformats.org/officeDocument/2006/relationships/settings" Target="/word/settings.xml" Id="Ra04bd03025b1435b" /><Relationship Type="http://schemas.openxmlformats.org/officeDocument/2006/relationships/image" Target="/word/media/acca4277-b189-4c69-a56d-e3c98cd3b40e.png" Id="Re96dc93dd5e64763" /></Relationships>
</file>