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27c377322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d54daf2bd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Mille-Little Harbour East,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1b139a04a43db" /><Relationship Type="http://schemas.openxmlformats.org/officeDocument/2006/relationships/numbering" Target="/word/numbering.xml" Id="Ra5b3b37846fd4aeb" /><Relationship Type="http://schemas.openxmlformats.org/officeDocument/2006/relationships/settings" Target="/word/settings.xml" Id="R5680a6e6961b48f3" /><Relationship Type="http://schemas.openxmlformats.org/officeDocument/2006/relationships/image" Target="/word/media/aee586c6-2e6a-4321-baa5-c99b12feb0a8.png" Id="Rd03d54daf2bd4d6a" /></Relationships>
</file>