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b5fda37f4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2ba1cb25a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Harlaka,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d10e700784dac" /><Relationship Type="http://schemas.openxmlformats.org/officeDocument/2006/relationships/numbering" Target="/word/numbering.xml" Id="R588ec87df29943c4" /><Relationship Type="http://schemas.openxmlformats.org/officeDocument/2006/relationships/settings" Target="/word/settings.xml" Id="Rd1f32bec10264683" /><Relationship Type="http://schemas.openxmlformats.org/officeDocument/2006/relationships/image" Target="/word/media/1a1e2467-22d6-483b-8d7b-b1a56c0bd956.png" Id="R9752ba1cb25a453d" /></Relationships>
</file>