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d416f226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7302f90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75b342234a2c" /><Relationship Type="http://schemas.openxmlformats.org/officeDocument/2006/relationships/numbering" Target="/word/numbering.xml" Id="Ra7a1b1b1a3b94540" /><Relationship Type="http://schemas.openxmlformats.org/officeDocument/2006/relationships/settings" Target="/word/settings.xml" Id="Rcf8deaae4d744d2c" /><Relationship Type="http://schemas.openxmlformats.org/officeDocument/2006/relationships/image" Target="/word/media/79ab7fba-457f-459a-bb3e-0f422b4bfb34.png" Id="R4ad07302f90141d8" /></Relationships>
</file>