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62dde30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4933cace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3995d5d3e4067" /><Relationship Type="http://schemas.openxmlformats.org/officeDocument/2006/relationships/numbering" Target="/word/numbering.xml" Id="R781a4efe1c734989" /><Relationship Type="http://schemas.openxmlformats.org/officeDocument/2006/relationships/settings" Target="/word/settings.xml" Id="Rd0b706eb0bdc46a5" /><Relationship Type="http://schemas.openxmlformats.org/officeDocument/2006/relationships/image" Target="/word/media/bb8810c8-e311-4849-932b-0960f90c2a5b.png" Id="Rb5c4933cace74145" /></Relationships>
</file>