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06457e4fd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b0056f9af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Hatley Centre,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655c2bab04171" /><Relationship Type="http://schemas.openxmlformats.org/officeDocument/2006/relationships/numbering" Target="/word/numbering.xml" Id="R631b31822e114d29" /><Relationship Type="http://schemas.openxmlformats.org/officeDocument/2006/relationships/settings" Target="/word/settings.xml" Id="Rbc9f0a363ff74bce" /><Relationship Type="http://schemas.openxmlformats.org/officeDocument/2006/relationships/image" Target="/word/media/910b328b-70c6-4f27-af84-40a8dfbe00a0.png" Id="R0cab0056f9af43ba" /></Relationships>
</file>