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65a5ac00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e3d07f8f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Havre-Aubert,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8f7569e2464e" /><Relationship Type="http://schemas.openxmlformats.org/officeDocument/2006/relationships/numbering" Target="/word/numbering.xml" Id="Rfc47149ba80a4942" /><Relationship Type="http://schemas.openxmlformats.org/officeDocument/2006/relationships/settings" Target="/word/settings.xml" Id="Rce9db2f9bd1247bb" /><Relationship Type="http://schemas.openxmlformats.org/officeDocument/2006/relationships/image" Target="/word/media/aac8592e-d7bf-4be1-9d17-eeef25664090.png" Id="R32e9e3d07f8f4e65" /></Relationships>
</file>