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b5dcadc1e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e7c3ca36c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Hazeldean,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03c5be2ed4a88" /><Relationship Type="http://schemas.openxmlformats.org/officeDocument/2006/relationships/numbering" Target="/word/numbering.xml" Id="R3c1f0b9fa8014ae3" /><Relationship Type="http://schemas.openxmlformats.org/officeDocument/2006/relationships/settings" Target="/word/settings.xml" Id="R0c48b470bf0847ff" /><Relationship Type="http://schemas.openxmlformats.org/officeDocument/2006/relationships/image" Target="/word/media/bcd41af3-1da2-4376-983d-fc00ea7ddc1f.png" Id="R126e7c3ca36c4a4c" /></Relationships>
</file>