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ef28e536349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4315c52a3148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Hazelton,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c33c8cb1d34e44" /><Relationship Type="http://schemas.openxmlformats.org/officeDocument/2006/relationships/numbering" Target="/word/numbering.xml" Id="R152b296a667c426c" /><Relationship Type="http://schemas.openxmlformats.org/officeDocument/2006/relationships/settings" Target="/word/settings.xml" Id="Rdb6c220753104c99" /><Relationship Type="http://schemas.openxmlformats.org/officeDocument/2006/relationships/image" Target="/word/media/e018ae6c-2cf6-4d47-98a4-b231dc175b40.png" Id="R0c4315c52a3148eb" /></Relationships>
</file>