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5dadf80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2661a591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Millstream,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bc94945fe47cd" /><Relationship Type="http://schemas.openxmlformats.org/officeDocument/2006/relationships/numbering" Target="/word/numbering.xml" Id="R95a7458feaac4c13" /><Relationship Type="http://schemas.openxmlformats.org/officeDocument/2006/relationships/settings" Target="/word/settings.xml" Id="Rb261e30e194d4bee" /><Relationship Type="http://schemas.openxmlformats.org/officeDocument/2006/relationships/image" Target="/word/media/63fa0051-c98f-4288-866b-24680a59d5e6.png" Id="Rbda2661a59114398" /></Relationships>
</file>